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32" w:type="dxa"/>
        <w:tblInd w:w="108" w:type="dxa"/>
        <w:tblLook w:val="04A0"/>
      </w:tblPr>
      <w:tblGrid>
        <w:gridCol w:w="516"/>
        <w:gridCol w:w="3582"/>
        <w:gridCol w:w="2178"/>
        <w:gridCol w:w="2296"/>
      </w:tblGrid>
      <w:tr w:rsidR="00A5344A" w:rsidRPr="00A5344A" w:rsidTr="00A5344A">
        <w:trPr>
          <w:trHeight w:val="300"/>
        </w:trPr>
        <w:tc>
          <w:tcPr>
            <w:tcW w:w="6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Instrumen yang sudah ada di Provinsi Kalimantan Timur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Dokumen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Instrumen Wawancara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PU 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BKSDA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UPT BKPH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BKPRD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Kejati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Polisi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Asosiasi pengusaha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15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Perusahaan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16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Akademisi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17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Organisasi masyarakat adat lokal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18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19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Biro hukum PEMDA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20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DPRD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√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21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22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5344A" w:rsidRPr="00A5344A" w:rsidTr="00A5344A">
        <w:trPr>
          <w:trHeight w:val="30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23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KPK dan TII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A5344A" w:rsidRPr="00A5344A" w:rsidTr="00A5344A">
        <w:trPr>
          <w:trHeight w:val="510"/>
        </w:trPr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24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BPK, BKSP BAWASDA, INSPEKTORAT</w:t>
            </w: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5344A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5344A" w:rsidRPr="00A5344A" w:rsidRDefault="00A5344A" w:rsidP="00A534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A534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1C0FEC"/>
    <w:rsid w:val="0026067C"/>
    <w:rsid w:val="002F1364"/>
    <w:rsid w:val="004165D1"/>
    <w:rsid w:val="006E5970"/>
    <w:rsid w:val="00A5344A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2012-10-16T09:21:00Z</dcterms:modified>
</cp:coreProperties>
</file>